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Форма заявки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                                                                 Продавцу: Государственному бюджетному учреждению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Нижегородской области «Кадастровая оценка»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>Заявка (физ. лица, ИП)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___________2025 г. № 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</w:t>
      </w:r>
      <w:r w:rsidRPr="00C22EC0">
        <w:rPr>
          <w:i/>
          <w:sz w:val="24"/>
          <w:szCs w:val="24"/>
        </w:rPr>
        <w:t xml:space="preserve">(дата </w:t>
      </w:r>
      <w:proofErr w:type="gramStart"/>
      <w:r w:rsidRPr="00C22EC0">
        <w:rPr>
          <w:i/>
          <w:sz w:val="24"/>
          <w:szCs w:val="24"/>
        </w:rPr>
        <w:t>продажи )</w:t>
      </w:r>
      <w:proofErr w:type="gramEnd"/>
      <w:r w:rsidRPr="00C22EC0">
        <w:rPr>
          <w:sz w:val="24"/>
          <w:szCs w:val="24"/>
        </w:rPr>
        <w:t xml:space="preserve">                 </w:t>
      </w:r>
      <w:r w:rsidRPr="00C22EC0">
        <w:rPr>
          <w:i/>
          <w:sz w:val="24"/>
          <w:szCs w:val="24"/>
        </w:rPr>
        <w:t>(№ электронных торгов)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электронной торговой площадке «Фабрикант» в сети «Интернет» на сайте </w:t>
      </w:r>
      <w:r w:rsidRPr="00C22EC0">
        <w:rPr>
          <w:sz w:val="24"/>
          <w:szCs w:val="24"/>
          <w:lang w:val="en-US"/>
        </w:rPr>
        <w:t>https</w:t>
      </w:r>
      <w:r w:rsidRPr="00C22EC0">
        <w:rPr>
          <w:sz w:val="24"/>
          <w:szCs w:val="24"/>
        </w:rPr>
        <w:t>://</w:t>
      </w:r>
      <w:r w:rsidRPr="00C22EC0">
        <w:rPr>
          <w:sz w:val="24"/>
          <w:szCs w:val="24"/>
          <w:lang w:val="en-US"/>
        </w:rPr>
        <w:t>www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fabrikant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ru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Заявитель 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</w:t>
      </w:r>
      <w:r w:rsidRPr="00C22EC0">
        <w:rPr>
          <w:i/>
          <w:sz w:val="24"/>
          <w:szCs w:val="24"/>
        </w:rPr>
        <w:t>(фамилия, имя, отчество, паспортные данные,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 xml:space="preserve">                                                                        адрес, телефон),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изучив данные информационного сообщения о продаже, желает принять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следующего государственного имущества: 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>(указать лот, наименование объекта продажи со всеми характеристиками)</w:t>
      </w:r>
      <w:r w:rsidRPr="00C22EC0">
        <w:rPr>
          <w:sz w:val="24"/>
          <w:szCs w:val="24"/>
        </w:rPr>
        <w:t xml:space="preserve">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Подтверждаю факт ознакомления с документами, отражающими физическое и юридическое состояние государственного имущества, осуществление осмотра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Претензий к Продавцу по поводу физического и юридического состояния государственного имущества, а также по факту осмотра, ознакомления не имею.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Ознакомлен с местом, датой, временем, порядком проведения продажи государственного  имущества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порядком определения победителя, начальной ценой продажи объекта, шагом Аукциона, существенными условиями договора купли-продажи, с последствиями уклонения или отказа от подписания протокола об итогах продажи, договора купли-продажи, а также ознакомлен с Регламентом электронной торговой площадки, в соответствии с которым проводятся торги по приватизации государственного  имущества в электронной форме.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Задаток в размере ______________________________________перечислен по платежному поручению (квитанции) № ____ от __ ______________2025 г. на счет Продавца.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Обязуюсь: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соблюдать условия, содержащиеся в информационном сообщении о проведении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, а также порядок проведения продажи государственного имущества в электронной форме, установленный Федеральным законом Российской Федерации от 21.12.2001 №178-ФЗ «О приватизации государственного и муниципального имущества»;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случае признания победителем аукциона заключить с Продавцом договор купли-продажи в установленные действующим законодательством, извещением срок</w:t>
      </w:r>
      <w:r w:rsidRPr="00C22EC0">
        <w:rPr>
          <w:bCs/>
          <w:sz w:val="24"/>
          <w:szCs w:val="24"/>
        </w:rPr>
        <w:t xml:space="preserve">, оплатить стоимость государственного имущества, установленную по результатам продажи, в сроки и порядке, определенные договором купли-продажи.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Настоящей заявкой подтверждаю, что: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меня отсутствует решение о ликвидации;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меня отсутствует решение арбитражного суда о признании банкротом и об открытии конкурсного производства;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 отношении меня отсутствует решение о </w:t>
      </w:r>
      <w:r w:rsidRPr="00C22EC0">
        <w:rPr>
          <w:bCs/>
          <w:sz w:val="24"/>
          <w:szCs w:val="24"/>
        </w:rPr>
        <w:t xml:space="preserve">приостановлении деятельности в порядке, предусмотренном </w:t>
      </w:r>
      <w:hyperlink r:id="rId8">
        <w:r w:rsidRPr="00C22EC0">
          <w:rPr>
            <w:rStyle w:val="af0"/>
            <w:bCs/>
            <w:sz w:val="24"/>
            <w:szCs w:val="24"/>
          </w:rPr>
          <w:t>Кодексом</w:t>
        </w:r>
      </w:hyperlink>
      <w:r w:rsidRPr="00C22EC0">
        <w:rPr>
          <w:bCs/>
          <w:sz w:val="24"/>
          <w:szCs w:val="24"/>
        </w:rPr>
        <w:t xml:space="preserve"> Российской Федерации об административных правонарушениях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В соответствии с требованиями ст. 9 Федерального закона от 27.07.2006 № 152-ФЗ «О </w:t>
      </w:r>
      <w:r w:rsidRPr="00C22EC0">
        <w:rPr>
          <w:sz w:val="24"/>
          <w:szCs w:val="24"/>
        </w:rPr>
        <w:lastRenderedPageBreak/>
        <w:t xml:space="preserve">персональных данных» выражаю свое согласие на сбор и обработку государственным бюджетным учреждением Нижегородской области «Кадастровая оценка»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№ 178-ФЗ «О приватизации государственного и муниципального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</w:t>
      </w:r>
      <w:r w:rsidR="00376209" w:rsidRPr="00C22EC0">
        <w:rPr>
          <w:sz w:val="24"/>
          <w:szCs w:val="24"/>
        </w:rPr>
        <w:t>указанного документа</w:t>
      </w:r>
      <w:r w:rsidRPr="00C22EC0">
        <w:rPr>
          <w:sz w:val="24"/>
          <w:szCs w:val="24"/>
        </w:rPr>
        <w:t xml:space="preserve"> и выдавшем его органе, реквизиты доверенности, дата и место рождения, адрес проживания, семейный статус, иная информация. Я уведомлен(-а),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государственным бюджетным учреждением Нижегородской области «Кадастровая оценка» имущества и соблюдения норм законодательства о приватизации.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Настоящее согласие бессрочно. </w:t>
      </w: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r w:rsidRPr="00C22EC0">
        <w:rPr>
          <w:sz w:val="24"/>
          <w:szCs w:val="24"/>
        </w:rPr>
        <w:t>К заявке прилагаются: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</w:t>
      </w:r>
      <w:r w:rsidRPr="00C22EC0">
        <w:rPr>
          <w:i/>
          <w:sz w:val="24"/>
          <w:szCs w:val="24"/>
        </w:rPr>
        <w:t>указать документы, представляемые Заявителем, в соответствии с требованиями законодательства о приватизации, информационным сообщением</w:t>
      </w:r>
      <w:r w:rsidRPr="00C22EC0">
        <w:rPr>
          <w:sz w:val="24"/>
          <w:szCs w:val="24"/>
        </w:rPr>
        <w:t>.</w:t>
      </w:r>
    </w:p>
    <w:p w:rsidR="00763773" w:rsidRPr="00C22EC0" w:rsidRDefault="00763773" w:rsidP="00C22EC0">
      <w:pPr>
        <w:pStyle w:val="a8"/>
        <w:ind w:left="0" w:firstLine="709"/>
        <w:rPr>
          <w:sz w:val="24"/>
          <w:szCs w:val="24"/>
        </w:rPr>
      </w:pPr>
    </w:p>
    <w:p w:rsidR="00763773" w:rsidRPr="00C22EC0" w:rsidRDefault="001512B8" w:rsidP="00C22EC0">
      <w:pPr>
        <w:pStyle w:val="a8"/>
        <w:spacing w:after="120"/>
        <w:ind w:left="0" w:firstLine="709"/>
        <w:rPr>
          <w:sz w:val="24"/>
          <w:szCs w:val="24"/>
        </w:rPr>
      </w:pPr>
      <w:proofErr w:type="gramStart"/>
      <w:r w:rsidRPr="00C22EC0">
        <w:rPr>
          <w:sz w:val="24"/>
          <w:szCs w:val="24"/>
        </w:rPr>
        <w:t xml:space="preserve">Заявитель:   </w:t>
      </w:r>
      <w:proofErr w:type="gramEnd"/>
      <w:r w:rsidRPr="00C22EC0">
        <w:rPr>
          <w:sz w:val="24"/>
          <w:szCs w:val="24"/>
        </w:rPr>
        <w:t xml:space="preserve">                                                      ____________________________                    ___ ________________2025 г.</w:t>
      </w:r>
      <w:r w:rsidRPr="00C22EC0">
        <w:rPr>
          <w:sz w:val="24"/>
          <w:szCs w:val="24"/>
        </w:rPr>
        <w:br w:type="page"/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bookmarkStart w:id="0" w:name="_GoBack"/>
      <w:bookmarkEnd w:id="0"/>
      <w:r w:rsidRPr="00C22EC0">
        <w:rPr>
          <w:sz w:val="24"/>
          <w:szCs w:val="24"/>
        </w:rPr>
        <w:lastRenderedPageBreak/>
        <w:t>Форма заявки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                                                                 Продавцу: Государственному бюджетному учреждению</w:t>
      </w:r>
    </w:p>
    <w:p w:rsidR="00763773" w:rsidRPr="00C22EC0" w:rsidRDefault="001512B8" w:rsidP="00C22EC0">
      <w:pPr>
        <w:ind w:firstLine="709"/>
        <w:jc w:val="right"/>
        <w:rPr>
          <w:sz w:val="24"/>
          <w:szCs w:val="24"/>
        </w:rPr>
      </w:pPr>
      <w:r w:rsidRPr="00C22EC0">
        <w:rPr>
          <w:sz w:val="24"/>
          <w:szCs w:val="24"/>
        </w:rPr>
        <w:t xml:space="preserve"> Нижегородской области «Кадастровая оценка»</w:t>
      </w:r>
    </w:p>
    <w:p w:rsidR="00763773" w:rsidRPr="00C22EC0" w:rsidRDefault="00763773" w:rsidP="00C22EC0">
      <w:pPr>
        <w:ind w:firstLine="709"/>
        <w:jc w:val="right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>Заявка (юр. лица)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участие в продаже государственного имущества </w:t>
      </w:r>
    </w:p>
    <w:p w:rsidR="00763773" w:rsidRPr="00C22EC0" w:rsidRDefault="00763773" w:rsidP="00C22EC0">
      <w:pPr>
        <w:ind w:firstLine="709"/>
        <w:jc w:val="center"/>
        <w:rPr>
          <w:sz w:val="24"/>
          <w:szCs w:val="24"/>
        </w:rPr>
      </w:pP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>___________2025 г. № 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                 </w:t>
      </w:r>
      <w:r w:rsidRPr="00C22EC0">
        <w:rPr>
          <w:i/>
          <w:sz w:val="24"/>
          <w:szCs w:val="24"/>
        </w:rPr>
        <w:t xml:space="preserve">(дата </w:t>
      </w:r>
      <w:proofErr w:type="gramStart"/>
      <w:r w:rsidRPr="00C22EC0">
        <w:rPr>
          <w:i/>
          <w:sz w:val="24"/>
          <w:szCs w:val="24"/>
        </w:rPr>
        <w:t>продажи )</w:t>
      </w:r>
      <w:proofErr w:type="gramEnd"/>
      <w:r w:rsidRPr="00C22EC0">
        <w:rPr>
          <w:sz w:val="24"/>
          <w:szCs w:val="24"/>
        </w:rPr>
        <w:t xml:space="preserve">                 </w:t>
      </w:r>
      <w:r w:rsidRPr="00C22EC0">
        <w:rPr>
          <w:i/>
          <w:sz w:val="24"/>
          <w:szCs w:val="24"/>
        </w:rPr>
        <w:t>(№ электронных торгов)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sz w:val="24"/>
          <w:szCs w:val="24"/>
        </w:rPr>
        <w:t xml:space="preserve">на электронной торговой площадке «Фабрикант» в сети «Интернет» на сайте </w:t>
      </w:r>
      <w:r w:rsidRPr="00C22EC0">
        <w:rPr>
          <w:sz w:val="24"/>
          <w:szCs w:val="24"/>
          <w:lang w:val="en-US"/>
        </w:rPr>
        <w:t>https</w:t>
      </w:r>
      <w:r w:rsidRPr="00C22EC0">
        <w:rPr>
          <w:sz w:val="24"/>
          <w:szCs w:val="24"/>
        </w:rPr>
        <w:t>://</w:t>
      </w:r>
      <w:r w:rsidRPr="00C22EC0">
        <w:rPr>
          <w:sz w:val="24"/>
          <w:szCs w:val="24"/>
          <w:lang w:val="en-US"/>
        </w:rPr>
        <w:t>www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fabrikant</w:t>
      </w:r>
      <w:r w:rsidRPr="00C22EC0">
        <w:rPr>
          <w:sz w:val="24"/>
          <w:szCs w:val="24"/>
        </w:rPr>
        <w:t>.</w:t>
      </w:r>
      <w:r w:rsidRPr="00C22EC0">
        <w:rPr>
          <w:sz w:val="24"/>
          <w:szCs w:val="24"/>
          <w:lang w:val="en-US"/>
        </w:rPr>
        <w:t>ru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Заявитель 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                                                 </w:t>
      </w:r>
      <w:r w:rsidRPr="00C22EC0">
        <w:rPr>
          <w:i/>
          <w:sz w:val="24"/>
          <w:szCs w:val="24"/>
        </w:rPr>
        <w:t>(полное наименование,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_________________________________________________________________________________________________________________________________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 xml:space="preserve">                                             адрес, телефон юридического лица)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в лице представителя _______________________________________________</w:t>
      </w:r>
    </w:p>
    <w:p w:rsidR="00763773" w:rsidRPr="00C22EC0" w:rsidRDefault="001512B8" w:rsidP="00C22EC0">
      <w:pPr>
        <w:ind w:firstLine="709"/>
        <w:jc w:val="center"/>
        <w:rPr>
          <w:sz w:val="24"/>
          <w:szCs w:val="24"/>
        </w:rPr>
      </w:pPr>
      <w:r w:rsidRPr="00C22EC0">
        <w:rPr>
          <w:i/>
          <w:sz w:val="24"/>
          <w:szCs w:val="24"/>
        </w:rPr>
        <w:t>(должность, Ф.И.О.)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действующего на основании ________________________________________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ab/>
      </w:r>
      <w:r w:rsidRPr="00C22EC0">
        <w:rPr>
          <w:sz w:val="24"/>
          <w:szCs w:val="24"/>
        </w:rPr>
        <w:tab/>
      </w:r>
      <w:r w:rsidRPr="00C22EC0">
        <w:rPr>
          <w:sz w:val="24"/>
          <w:szCs w:val="24"/>
        </w:rPr>
        <w:tab/>
        <w:t xml:space="preserve">                   </w:t>
      </w:r>
      <w:r w:rsidRPr="00C22EC0">
        <w:rPr>
          <w:i/>
          <w:sz w:val="24"/>
          <w:szCs w:val="24"/>
        </w:rPr>
        <w:t>(Устава, Положения, доверенности (указать №, дату)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__________________________________________________________________,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изучив данные информационного сообщения о продаже, желает принять участие в продаже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 следующего государственного имущества: _____________________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______________________________________________________________.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i/>
          <w:sz w:val="24"/>
          <w:szCs w:val="24"/>
        </w:rPr>
        <w:t>(указать лот, наименование объекта продажи со всеми характеристиками)</w:t>
      </w:r>
      <w:r w:rsidRPr="00C22EC0">
        <w:rPr>
          <w:sz w:val="24"/>
          <w:szCs w:val="24"/>
        </w:rPr>
        <w:t xml:space="preserve">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Подтверждаю факт ознакомления с документами, отражающими физическое и юридическое состояние государственного имущества, осуществление осмотра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Претензий к Продавцу по поводу физического и юридического состояния государственного имущества, а также по факту осмотра, ознакомления не имею.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Ознакомлен с местом, датой, временем, порядком проведения продажи государственного  имущества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порядком определения победителя, начальной ценой продажи объекта, шагом Аукциона, существенными условиями договора купли-продажи, с последствиями уклонения или отказа от подписания протокола об итогах продажи, договора купли-продажи, а также ознакомлен с Регламентом электронной торговой площадки, в соответствии с которым проводятся торги по приватизации государственного  имущества в электронной форме.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Задаток в размере ______________________________________перечислен по платежному поручению (квитанции) № ____ от __ ______________2025 г. на счет Продавца.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Обязуюсь: 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соблюдать условия, содержащиеся в информационном сообщении о проведении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</w:t>
      </w:r>
      <w:r w:rsidRPr="00C22EC0">
        <w:rPr>
          <w:rFonts w:eastAsia="Calibri"/>
          <w:sz w:val="24"/>
          <w:szCs w:val="24"/>
        </w:rPr>
        <w:t>по минимально допустимой цене</w:t>
      </w:r>
      <w:r w:rsidRPr="00C22EC0">
        <w:rPr>
          <w:sz w:val="24"/>
          <w:szCs w:val="24"/>
        </w:rPr>
        <w:t xml:space="preserve">, а также порядок проведения продажи </w:t>
      </w:r>
      <w:r w:rsidR="00376209" w:rsidRPr="00C22EC0">
        <w:rPr>
          <w:sz w:val="24"/>
          <w:szCs w:val="24"/>
        </w:rPr>
        <w:t>государственного имущества</w:t>
      </w:r>
      <w:r w:rsidRPr="00C22EC0">
        <w:rPr>
          <w:sz w:val="24"/>
          <w:szCs w:val="24"/>
        </w:rPr>
        <w:t xml:space="preserve"> в электронной форме, установленный Федеральным законом Российской Федерации от 21.12.2001 №178-ФЗ «О приватизации государственного и муниципального имущества»;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случае признания победителем аукциона заключить с Продавцом договор купли-продажи в установленные действующим законодательством, извещением срок</w:t>
      </w:r>
      <w:r w:rsidRPr="00C22EC0">
        <w:rPr>
          <w:bCs/>
          <w:sz w:val="24"/>
          <w:szCs w:val="24"/>
        </w:rPr>
        <w:t xml:space="preserve">, оплатить стоимость государственного имущества, установленную по результатам продажи, в сроки и порядке, определенные договором купли-продажи. 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lastRenderedPageBreak/>
        <w:t>Настоящей заявкой подтверждаем, что: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нас отсутствует решение о ликвидации;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>- в отношении нас отсутствует решение арбитражного суда о признании банкротом и об открытии конкурсного производства;</w:t>
      </w:r>
    </w:p>
    <w:p w:rsidR="00763773" w:rsidRPr="00C22EC0" w:rsidRDefault="001512B8" w:rsidP="00C22EC0">
      <w:pPr>
        <w:ind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в отношении нас отсутствует решение о </w:t>
      </w:r>
      <w:r w:rsidRPr="00C22EC0">
        <w:rPr>
          <w:bCs/>
          <w:sz w:val="24"/>
          <w:szCs w:val="24"/>
        </w:rPr>
        <w:t xml:space="preserve">приостановлении деятельности в порядке, предусмотренном </w:t>
      </w:r>
      <w:hyperlink r:id="rId9">
        <w:r w:rsidRPr="00C22EC0">
          <w:rPr>
            <w:rStyle w:val="af0"/>
            <w:bCs/>
            <w:sz w:val="24"/>
            <w:szCs w:val="24"/>
          </w:rPr>
          <w:t>Кодексом</w:t>
        </w:r>
      </w:hyperlink>
      <w:r w:rsidRPr="00C22EC0">
        <w:rPr>
          <w:bCs/>
          <w:sz w:val="24"/>
          <w:szCs w:val="24"/>
        </w:rPr>
        <w:t xml:space="preserve"> Российской Федерации об административных правонарушениях</w:t>
      </w:r>
      <w:r w:rsidRPr="00C22EC0">
        <w:rPr>
          <w:sz w:val="24"/>
          <w:szCs w:val="24"/>
        </w:rPr>
        <w:t>.</w:t>
      </w: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r w:rsidRPr="00C22EC0">
        <w:rPr>
          <w:sz w:val="24"/>
          <w:szCs w:val="24"/>
        </w:rPr>
        <w:t>К заявке прилагаются:</w:t>
      </w:r>
    </w:p>
    <w:p w:rsidR="00763773" w:rsidRPr="00C22EC0" w:rsidRDefault="001512B8" w:rsidP="00C22EC0">
      <w:pPr>
        <w:pStyle w:val="a8"/>
        <w:ind w:left="0" w:firstLine="709"/>
        <w:jc w:val="both"/>
        <w:rPr>
          <w:sz w:val="24"/>
          <w:szCs w:val="24"/>
        </w:rPr>
      </w:pPr>
      <w:r w:rsidRPr="00C22EC0">
        <w:rPr>
          <w:sz w:val="24"/>
          <w:szCs w:val="24"/>
        </w:rPr>
        <w:t xml:space="preserve">- </w:t>
      </w:r>
      <w:r w:rsidRPr="00C22EC0">
        <w:rPr>
          <w:i/>
          <w:sz w:val="24"/>
          <w:szCs w:val="24"/>
        </w:rPr>
        <w:t>указать документы, представляемые Заявителем, в соответствии с требованиями законодательства о приватизации, информационным сообщением</w:t>
      </w:r>
      <w:r w:rsidRPr="00C22EC0">
        <w:rPr>
          <w:sz w:val="24"/>
          <w:szCs w:val="24"/>
        </w:rPr>
        <w:t>.</w:t>
      </w:r>
    </w:p>
    <w:p w:rsidR="00763773" w:rsidRPr="00C22EC0" w:rsidRDefault="00763773" w:rsidP="00C22EC0">
      <w:pPr>
        <w:pStyle w:val="a8"/>
        <w:ind w:left="0" w:firstLine="709"/>
        <w:rPr>
          <w:sz w:val="24"/>
          <w:szCs w:val="24"/>
        </w:rPr>
      </w:pPr>
    </w:p>
    <w:p w:rsidR="00763773" w:rsidRPr="00C22EC0" w:rsidRDefault="001512B8" w:rsidP="00C22EC0">
      <w:pPr>
        <w:pStyle w:val="a8"/>
        <w:ind w:left="0" w:firstLine="709"/>
        <w:rPr>
          <w:sz w:val="24"/>
          <w:szCs w:val="24"/>
        </w:rPr>
      </w:pPr>
      <w:proofErr w:type="gramStart"/>
      <w:r w:rsidRPr="00C22EC0">
        <w:rPr>
          <w:sz w:val="24"/>
          <w:szCs w:val="24"/>
        </w:rPr>
        <w:t xml:space="preserve">Заявитель:   </w:t>
      </w:r>
      <w:proofErr w:type="gramEnd"/>
      <w:r w:rsidRPr="00C22EC0">
        <w:rPr>
          <w:sz w:val="24"/>
          <w:szCs w:val="24"/>
        </w:rPr>
        <w:t xml:space="preserve">                                                      ____________________________</w:t>
      </w:r>
    </w:p>
    <w:p w:rsidR="00763773" w:rsidRPr="00C22EC0" w:rsidRDefault="001512B8" w:rsidP="00C22EC0">
      <w:pPr>
        <w:widowControl/>
        <w:spacing w:after="200" w:line="276" w:lineRule="auto"/>
        <w:ind w:firstLine="709"/>
        <w:rPr>
          <w:sz w:val="24"/>
          <w:szCs w:val="24"/>
        </w:rPr>
      </w:pPr>
      <w:r w:rsidRPr="00C22EC0">
        <w:rPr>
          <w:b/>
          <w:sz w:val="24"/>
          <w:szCs w:val="24"/>
        </w:rPr>
        <w:t xml:space="preserve">          м.п.</w:t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</w:r>
      <w:r w:rsidRPr="00C22EC0">
        <w:rPr>
          <w:b/>
          <w:sz w:val="24"/>
          <w:szCs w:val="24"/>
        </w:rPr>
        <w:tab/>
        <w:t xml:space="preserve">       ___ ________________2025 г.</w:t>
      </w:r>
      <w:r w:rsidRPr="00C22EC0">
        <w:rPr>
          <w:sz w:val="24"/>
          <w:szCs w:val="24"/>
        </w:rPr>
        <w:t xml:space="preserve">                               </w:t>
      </w:r>
      <w:r w:rsidRPr="00C22EC0">
        <w:rPr>
          <w:b/>
          <w:sz w:val="24"/>
          <w:szCs w:val="24"/>
        </w:rPr>
        <w:t xml:space="preserve">      </w:t>
      </w:r>
    </w:p>
    <w:sectPr w:rsidR="00763773" w:rsidRPr="00C22EC0" w:rsidSect="00282533">
      <w:headerReference w:type="even" r:id="rId10"/>
      <w:headerReference w:type="default" r:id="rId11"/>
      <w:pgSz w:w="11906" w:h="16838" w:code="9"/>
      <w:pgMar w:top="992" w:right="851" w:bottom="709" w:left="1134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5B" w:rsidRDefault="001512B8">
      <w:r>
        <w:separator/>
      </w:r>
    </w:p>
  </w:endnote>
  <w:endnote w:type="continuationSeparator" w:id="0">
    <w:p w:rsidR="00F2315B" w:rsidRDefault="0015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5B" w:rsidRDefault="001512B8">
      <w:r>
        <w:separator/>
      </w:r>
    </w:p>
  </w:footnote>
  <w:footnote w:type="continuationSeparator" w:id="0">
    <w:p w:rsidR="00F2315B" w:rsidRDefault="0015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73" w:rsidRDefault="001512B8">
    <w:pPr>
      <w:pStyle w:val="ab"/>
      <w:widowControl/>
      <w:rPr>
        <w:rFonts w:ascii="Times New Roman CYR" w:hAnsi="Times New Roman CYR"/>
      </w:rPr>
    </w:pPr>
    <w:r>
      <w:rPr>
        <w:rFonts w:ascii="Times New Roman CYR" w:hAnsi="Times New Roman CYR"/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3773" w:rsidRDefault="001512B8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</w:rPr>
                          </w:pP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63773" w:rsidRDefault="001512B8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</w:rPr>
                    </w:pP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t>0</w: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73" w:rsidRDefault="001512B8">
    <w:pPr>
      <w:pStyle w:val="ab"/>
      <w:widowControl/>
      <w:rPr>
        <w:rFonts w:ascii="Times New Roman CYR" w:hAnsi="Times New Roman CYR"/>
      </w:rPr>
    </w:pPr>
    <w:r>
      <w:rPr>
        <w:rFonts w:ascii="Times New Roman CYR" w:hAnsi="Times New Roman CYR"/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posOffset>3165182</wp:posOffset>
              </wp:positionH>
              <wp:positionV relativeFrom="paragraph">
                <wp:posOffset>-184004</wp:posOffset>
              </wp:positionV>
              <wp:extent cx="153035" cy="173990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3773" w:rsidRDefault="001512B8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separate"/>
                          </w:r>
                          <w:r w:rsidR="00A15CBF">
                            <w:rPr>
                              <w:rStyle w:val="a9"/>
                              <w:rFonts w:ascii="Times New Roman CYR" w:hAnsi="Times New Roman CYR"/>
                              <w:noProof/>
                              <w:color w:val="000000"/>
                              <w:sz w:val="24"/>
                            </w:rPr>
                            <w:t>4</w:t>
                          </w:r>
                          <w:r>
                            <w:rPr>
                              <w:rStyle w:val="a9"/>
                              <w:rFonts w:ascii="Times New Roman CYR" w:hAnsi="Times New Roman CYR"/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  <w:p w:rsidR="00C22EC0" w:rsidRDefault="00C22EC0">
                          <w:pPr>
                            <w:pStyle w:val="ab"/>
                            <w:widowControl/>
                            <w:rPr>
                              <w:rStyle w:val="a9"/>
                              <w:rFonts w:ascii="Times New Roman CYR" w:hAnsi="Times New Roman CYR"/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249.25pt;margin-top:-14.5pt;width:12.05pt;height:13.7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" o:allowincell="f" filled="f" stroked="f" strokeweight="0">
              <v:textbox style="mso-fit-shape-to-text:t" inset="0,0,0,0">
                <w:txbxContent>
                  <w:p w:rsidR="00763773" w:rsidRDefault="001512B8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</w:pP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separate"/>
                    </w:r>
                    <w:r w:rsidR="00A15CBF">
                      <w:rPr>
                        <w:rStyle w:val="a9"/>
                        <w:rFonts w:ascii="Times New Roman CYR" w:hAnsi="Times New Roman CYR"/>
                        <w:noProof/>
                        <w:color w:val="000000"/>
                        <w:sz w:val="24"/>
                      </w:rPr>
                      <w:t>4</w:t>
                    </w:r>
                    <w:r>
                      <w:rPr>
                        <w:rStyle w:val="a9"/>
                        <w:rFonts w:ascii="Times New Roman CYR" w:hAnsi="Times New Roman CYR"/>
                        <w:color w:val="000000"/>
                        <w:sz w:val="24"/>
                      </w:rPr>
                      <w:fldChar w:fldCharType="end"/>
                    </w:r>
                  </w:p>
                  <w:p w:rsidR="00C22EC0" w:rsidRDefault="00C22EC0">
                    <w:pPr>
                      <w:pStyle w:val="ab"/>
                      <w:widowControl/>
                      <w:rPr>
                        <w:rStyle w:val="a9"/>
                        <w:rFonts w:ascii="Times New Roman CYR" w:hAnsi="Times New Roman CYR"/>
                        <w:sz w:val="24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300D4"/>
    <w:multiLevelType w:val="multilevel"/>
    <w:tmpl w:val="D4765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9B73C2"/>
    <w:multiLevelType w:val="hybridMultilevel"/>
    <w:tmpl w:val="6714C8EA"/>
    <w:lvl w:ilvl="0" w:tplc="BD481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065CE4"/>
    <w:multiLevelType w:val="multilevel"/>
    <w:tmpl w:val="C5FE34F2"/>
    <w:lvl w:ilvl="0">
      <w:start w:val="3"/>
      <w:numFmt w:val="upperRoman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8A5675"/>
    <w:multiLevelType w:val="multilevel"/>
    <w:tmpl w:val="34560F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01C6A73"/>
    <w:multiLevelType w:val="multilevel"/>
    <w:tmpl w:val="0A606A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4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0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60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5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7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00" w:hanging="1800"/>
      </w:pPr>
      <w:rPr>
        <w:rFonts w:ascii="Times New Roman" w:hAnsi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73"/>
    <w:rsid w:val="000942E6"/>
    <w:rsid w:val="001512B8"/>
    <w:rsid w:val="001C5F52"/>
    <w:rsid w:val="001E6069"/>
    <w:rsid w:val="002767D7"/>
    <w:rsid w:val="00282533"/>
    <w:rsid w:val="00324839"/>
    <w:rsid w:val="00345DAB"/>
    <w:rsid w:val="00376209"/>
    <w:rsid w:val="004447B7"/>
    <w:rsid w:val="00464CCD"/>
    <w:rsid w:val="004B5483"/>
    <w:rsid w:val="004C70A8"/>
    <w:rsid w:val="004E4B7A"/>
    <w:rsid w:val="00503940"/>
    <w:rsid w:val="005551E2"/>
    <w:rsid w:val="00600391"/>
    <w:rsid w:val="00651587"/>
    <w:rsid w:val="006C433E"/>
    <w:rsid w:val="00757AAD"/>
    <w:rsid w:val="00763773"/>
    <w:rsid w:val="00886975"/>
    <w:rsid w:val="009C082E"/>
    <w:rsid w:val="009E0361"/>
    <w:rsid w:val="009F1114"/>
    <w:rsid w:val="00A15CBF"/>
    <w:rsid w:val="00BC7435"/>
    <w:rsid w:val="00BE1418"/>
    <w:rsid w:val="00C22EC0"/>
    <w:rsid w:val="00C71AAC"/>
    <w:rsid w:val="00D87DAC"/>
    <w:rsid w:val="00D978C3"/>
    <w:rsid w:val="00E23389"/>
    <w:rsid w:val="00EE5D18"/>
    <w:rsid w:val="00F2315B"/>
    <w:rsid w:val="00F2603C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9D46A5-F923-4C0E-8423-9FAF4EEE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019C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paragraph" w:styleId="4">
    <w:name w:val="heading 4"/>
    <w:basedOn w:val="a1"/>
    <w:next w:val="a2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qFormat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3"/>
    <w:link w:val="2"/>
    <w:qFormat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6">
    <w:name w:val="Основной текст Знак"/>
    <w:basedOn w:val="a3"/>
    <w:link w:val="a2"/>
    <w:qFormat/>
    <w:rsid w:val="005D019C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3"/>
    <w:link w:val="a8"/>
    <w:qFormat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</w:rPr>
  </w:style>
  <w:style w:type="character" w:styleId="a9">
    <w:name w:val="page number"/>
    <w:qFormat/>
    <w:rsid w:val="005D019C"/>
    <w:rPr>
      <w:sz w:val="20"/>
    </w:rPr>
  </w:style>
  <w:style w:type="character" w:customStyle="1" w:styleId="aa">
    <w:name w:val="Верхний колонтитул Знак"/>
    <w:basedOn w:val="a3"/>
    <w:link w:val="ab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3"/>
    <w:link w:val="ad"/>
    <w:qFormat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3"/>
    <w:link w:val="22"/>
    <w:qFormat/>
    <w:rsid w:val="005D019C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qFormat/>
    <w:rsid w:val="005D019C"/>
    <w:rPr>
      <w:color w:val="008000"/>
    </w:rPr>
  </w:style>
  <w:style w:type="character" w:customStyle="1" w:styleId="af">
    <w:name w:val="Активная гипертекстовая ссылка"/>
    <w:qFormat/>
    <w:rsid w:val="005D019C"/>
    <w:rPr>
      <w:color w:val="008000"/>
      <w:u w:val="single"/>
    </w:rPr>
  </w:style>
  <w:style w:type="character" w:styleId="af0">
    <w:name w:val="Hyperlink"/>
    <w:uiPriority w:val="99"/>
    <w:rsid w:val="005D019C"/>
    <w:rPr>
      <w:color w:val="0000FF"/>
      <w:u w:val="single"/>
    </w:rPr>
  </w:style>
  <w:style w:type="character" w:customStyle="1" w:styleId="af1">
    <w:name w:val="Текст выноски Знак"/>
    <w:basedOn w:val="a3"/>
    <w:link w:val="af2"/>
    <w:semiHidden/>
    <w:qFormat/>
    <w:rsid w:val="005D01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Знак"/>
    <w:basedOn w:val="a3"/>
    <w:link w:val="af4"/>
    <w:qFormat/>
    <w:rsid w:val="005D019C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2 Знак"/>
    <w:basedOn w:val="a3"/>
    <w:link w:val="24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3"/>
    <w:link w:val="30"/>
    <w:qFormat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5">
    <w:name w:val="Нижний колонтитул Знак"/>
    <w:basedOn w:val="a3"/>
    <w:link w:val="af6"/>
    <w:qFormat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uiPriority w:val="20"/>
    <w:qFormat/>
    <w:rsid w:val="005D019C"/>
    <w:rPr>
      <w:i/>
      <w:iCs/>
    </w:rPr>
  </w:style>
  <w:style w:type="character" w:styleId="af8">
    <w:name w:val="Strong"/>
    <w:uiPriority w:val="22"/>
    <w:qFormat/>
    <w:rsid w:val="005D019C"/>
    <w:rPr>
      <w:b/>
      <w:bCs/>
    </w:rPr>
  </w:style>
  <w:style w:type="character" w:customStyle="1" w:styleId="af9">
    <w:name w:val="Абзац списка Знак"/>
    <w:link w:val="afa"/>
    <w:qFormat/>
    <w:rsid w:val="005D019C"/>
    <w:rPr>
      <w:rFonts w:ascii="Calibri" w:eastAsia="Calibri" w:hAnsi="Calibri" w:cs="Times New Roman"/>
    </w:rPr>
  </w:style>
  <w:style w:type="character" w:customStyle="1" w:styleId="31">
    <w:name w:val="Основной текст с отступом 3 Знак"/>
    <w:basedOn w:val="a3"/>
    <w:link w:val="32"/>
    <w:qFormat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FollowedHyperlink"/>
    <w:basedOn w:val="a3"/>
    <w:uiPriority w:val="99"/>
    <w:semiHidden/>
    <w:unhideWhenUsed/>
    <w:rsid w:val="004727B1"/>
    <w:rPr>
      <w:color w:val="800080" w:themeColor="followedHyperlink"/>
      <w:u w:val="single"/>
    </w:rPr>
  </w:style>
  <w:style w:type="character" w:styleId="afc">
    <w:name w:val="Intense Emphasis"/>
    <w:uiPriority w:val="21"/>
    <w:qFormat/>
    <w:rsid w:val="009C7C5A"/>
    <w:rPr>
      <w:b/>
      <w:bCs/>
      <w:i/>
      <w:iCs/>
      <w:color w:val="4F81BD"/>
    </w:rPr>
  </w:style>
  <w:style w:type="character" w:customStyle="1" w:styleId="afd">
    <w:name w:val="Символ концевой сноски"/>
    <w:qFormat/>
  </w:style>
  <w:style w:type="paragraph" w:customStyle="1" w:styleId="a1">
    <w:name w:val="Заголовок"/>
    <w:basedOn w:val="a0"/>
    <w:next w:val="a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2">
    <w:name w:val="Body Text"/>
    <w:basedOn w:val="a0"/>
    <w:link w:val="a6"/>
    <w:rsid w:val="005D019C"/>
    <w:pPr>
      <w:jc w:val="both"/>
    </w:pPr>
    <w:rPr>
      <w:sz w:val="24"/>
    </w:rPr>
  </w:style>
  <w:style w:type="paragraph" w:styleId="afe">
    <w:name w:val="List"/>
    <w:basedOn w:val="a2"/>
    <w:rPr>
      <w:rFonts w:cs="Arial"/>
    </w:rPr>
  </w:style>
  <w:style w:type="paragraph" w:styleId="aff">
    <w:name w:val="caption"/>
    <w:basedOn w:val="a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index heading"/>
    <w:basedOn w:val="a1"/>
  </w:style>
  <w:style w:type="paragraph" w:customStyle="1" w:styleId="210">
    <w:name w:val="Основной текст 21"/>
    <w:basedOn w:val="a0"/>
    <w:qFormat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8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</w:rPr>
  </w:style>
  <w:style w:type="paragraph" w:customStyle="1" w:styleId="211">
    <w:name w:val="Основной текст с отступом 21"/>
    <w:basedOn w:val="a0"/>
    <w:qFormat/>
    <w:rsid w:val="005D019C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0"/>
    <w:qFormat/>
    <w:rsid w:val="005D019C"/>
    <w:pPr>
      <w:spacing w:after="120"/>
      <w:ind w:firstLine="720"/>
      <w:jc w:val="both"/>
    </w:pPr>
    <w:rPr>
      <w:b/>
      <w:sz w:val="28"/>
    </w:rPr>
  </w:style>
  <w:style w:type="paragraph" w:customStyle="1" w:styleId="aff1">
    <w:name w:val="Колонтитул"/>
    <w:basedOn w:val="a0"/>
    <w:qFormat/>
  </w:style>
  <w:style w:type="paragraph" w:styleId="ab">
    <w:name w:val="header"/>
    <w:basedOn w:val="a0"/>
    <w:link w:val="aa"/>
    <w:rsid w:val="005D019C"/>
    <w:pPr>
      <w:tabs>
        <w:tab w:val="center" w:pos="4153"/>
        <w:tab w:val="right" w:pos="8306"/>
      </w:tabs>
    </w:pPr>
  </w:style>
  <w:style w:type="paragraph" w:styleId="ad">
    <w:name w:val="Title"/>
    <w:basedOn w:val="a0"/>
    <w:link w:val="ac"/>
    <w:qFormat/>
    <w:rsid w:val="005D019C"/>
    <w:pPr>
      <w:jc w:val="center"/>
    </w:pPr>
    <w:rPr>
      <w:b/>
      <w:sz w:val="28"/>
    </w:rPr>
  </w:style>
  <w:style w:type="paragraph" w:styleId="22">
    <w:name w:val="Body Text Indent 2"/>
    <w:basedOn w:val="a0"/>
    <w:link w:val="21"/>
    <w:qFormat/>
    <w:rsid w:val="005D019C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D019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Знак"/>
    <w:basedOn w:val="a0"/>
    <w:qFormat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1"/>
    <w:semiHidden/>
    <w:qFormat/>
    <w:rsid w:val="005D019C"/>
    <w:rPr>
      <w:rFonts w:ascii="Tahoma" w:hAnsi="Tahoma" w:cs="Tahoma"/>
      <w:sz w:val="16"/>
      <w:szCs w:val="16"/>
    </w:rPr>
  </w:style>
  <w:style w:type="paragraph" w:styleId="af4">
    <w:name w:val="Plain Text"/>
    <w:basedOn w:val="a0"/>
    <w:link w:val="af3"/>
    <w:qFormat/>
    <w:rsid w:val="005D019C"/>
    <w:pPr>
      <w:widowControl/>
    </w:pPr>
    <w:rPr>
      <w:rFonts w:ascii="Courier New" w:hAnsi="Courier New"/>
    </w:rPr>
  </w:style>
  <w:style w:type="paragraph" w:styleId="24">
    <w:name w:val="Body Text 2"/>
    <w:basedOn w:val="a0"/>
    <w:link w:val="23"/>
    <w:qFormat/>
    <w:rsid w:val="005D019C"/>
    <w:pPr>
      <w:spacing w:after="120" w:line="480" w:lineRule="auto"/>
    </w:pPr>
  </w:style>
  <w:style w:type="paragraph" w:customStyle="1" w:styleId="aff3">
    <w:name w:val="Прижатый влево"/>
    <w:basedOn w:val="a0"/>
    <w:next w:val="a0"/>
    <w:qFormat/>
    <w:rsid w:val="005D019C"/>
    <w:rPr>
      <w:rFonts w:ascii="Arial" w:hAnsi="Arial"/>
      <w:sz w:val="24"/>
      <w:szCs w:val="24"/>
    </w:rPr>
  </w:style>
  <w:style w:type="paragraph" w:customStyle="1" w:styleId="ConsNormal">
    <w:name w:val="ConsNormal"/>
    <w:qFormat/>
    <w:rsid w:val="005D019C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qFormat/>
    <w:rsid w:val="005D019C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3"/>
    <w:basedOn w:val="a0"/>
    <w:link w:val="3"/>
    <w:qFormat/>
    <w:rsid w:val="005D019C"/>
    <w:pPr>
      <w:spacing w:after="120"/>
    </w:pPr>
    <w:rPr>
      <w:sz w:val="16"/>
      <w:szCs w:val="16"/>
    </w:rPr>
  </w:style>
  <w:style w:type="paragraph" w:styleId="af6">
    <w:name w:val="footer"/>
    <w:basedOn w:val="a0"/>
    <w:link w:val="af5"/>
    <w:rsid w:val="005D019C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5D019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5D01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qFormat/>
    <w:rsid w:val="005D019C"/>
    <w:pPr>
      <w:numPr>
        <w:numId w:val="2"/>
      </w:numPr>
      <w:contextualSpacing/>
    </w:pPr>
  </w:style>
  <w:style w:type="paragraph" w:styleId="aff4">
    <w:name w:val="No Spacing"/>
    <w:uiPriority w:val="99"/>
    <w:qFormat/>
    <w:rsid w:val="005D019C"/>
    <w:rPr>
      <w:rFonts w:eastAsia="Times New Roman" w:cs="Times New Roman"/>
    </w:rPr>
  </w:style>
  <w:style w:type="paragraph" w:customStyle="1" w:styleId="adress">
    <w:name w:val="adress"/>
    <w:basedOn w:val="a0"/>
    <w:qFormat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qFormat/>
    <w:rsid w:val="005D019C"/>
    <w:pPr>
      <w:widowControl/>
      <w:ind w:firstLine="567"/>
      <w:jc w:val="both"/>
    </w:pPr>
    <w:rPr>
      <w:rFonts w:eastAsia="Calibri"/>
      <w:sz w:val="24"/>
      <w:szCs w:val="24"/>
    </w:rPr>
  </w:style>
  <w:style w:type="paragraph" w:styleId="afa">
    <w:name w:val="List Paragraph"/>
    <w:basedOn w:val="a0"/>
    <w:link w:val="af9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0"/>
    <w:link w:val="31"/>
    <w:qFormat/>
    <w:rsid w:val="005D019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5D019C"/>
    <w:pPr>
      <w:widowControl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qFormat/>
    <w:rsid w:val="005D019C"/>
    <w:pPr>
      <w:widowControl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qFormat/>
    <w:rsid w:val="005D019C"/>
    <w:pPr>
      <w:widowControl/>
      <w:ind w:firstLine="567"/>
      <w:jc w:val="both"/>
    </w:pPr>
    <w:rPr>
      <w:sz w:val="24"/>
      <w:szCs w:val="24"/>
    </w:rPr>
  </w:style>
  <w:style w:type="paragraph" w:styleId="aff5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5">
    <w:name w:val="toc 2"/>
    <w:basedOn w:val="a0"/>
    <w:next w:val="a0"/>
    <w:autoRedefine/>
    <w:uiPriority w:val="39"/>
    <w:rsid w:val="005D019C"/>
    <w:pPr>
      <w:ind w:left="200"/>
    </w:pPr>
  </w:style>
  <w:style w:type="paragraph" w:styleId="33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6">
    <w:name w:val="Normal (Web)"/>
    <w:basedOn w:val="a0"/>
    <w:uiPriority w:val="99"/>
    <w:unhideWhenUsed/>
    <w:qFormat/>
    <w:rsid w:val="005D019C"/>
    <w:pPr>
      <w:widowControl/>
      <w:spacing w:after="150"/>
    </w:pPr>
    <w:rPr>
      <w:sz w:val="24"/>
      <w:szCs w:val="24"/>
    </w:rPr>
  </w:style>
  <w:style w:type="paragraph" w:customStyle="1" w:styleId="Char1">
    <w:name w:val="Char1"/>
    <w:basedOn w:val="a0"/>
    <w:next w:val="a0"/>
    <w:semiHidden/>
    <w:qFormat/>
    <w:rsid w:val="00172980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7">
    <w:name w:val="Содержимое врезки"/>
    <w:basedOn w:val="a0"/>
    <w:qFormat/>
  </w:style>
  <w:style w:type="table" w:styleId="aff8">
    <w:name w:val="Table Grid"/>
    <w:basedOn w:val="a4"/>
    <w:rsid w:val="005D019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3"/>
    <w:rsid w:val="001C5F5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3"/>
    <w:rsid w:val="001C5F52"/>
    <w:rPr>
      <w:rFonts w:ascii="Verdana-Italic" w:hAnsi="Verdan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141;fld=134;dst=5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0141;fld=134;dst=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548C-E360-4FBC-9069-F557717B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Гнеденкова Мария</dc:creator>
  <dc:description/>
  <cp:lastModifiedBy>Макаров В.В.</cp:lastModifiedBy>
  <cp:revision>11</cp:revision>
  <cp:lastPrinted>2025-10-16T13:25:00Z</cp:lastPrinted>
  <dcterms:created xsi:type="dcterms:W3CDTF">2025-10-15T13:54:00Z</dcterms:created>
  <dcterms:modified xsi:type="dcterms:W3CDTF">2025-10-16T13:33:00Z</dcterms:modified>
  <dc:language>ru-RU</dc:language>
</cp:coreProperties>
</file>